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487C" w14:textId="77777777" w:rsidR="00673A35" w:rsidRPr="00161356" w:rsidRDefault="00673A35" w:rsidP="00673A35">
      <w:pPr>
        <w:spacing w:line="360" w:lineRule="auto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</w:p>
    <w:p w14:paraId="1E47AB6B" w14:textId="77777777" w:rsidR="00016FD9" w:rsidRPr="00161356" w:rsidRDefault="00673A35" w:rsidP="00673A35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- PROJEKT -</w:t>
      </w:r>
    </w:p>
    <w:p w14:paraId="3E87F0B4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29F226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2"/>
          <w:szCs w:val="22"/>
        </w:rPr>
        <w:t xml:space="preserve"> </w:t>
      </w:r>
      <w:r w:rsidRPr="00161356">
        <w:rPr>
          <w:rFonts w:ascii="Arial" w:hAnsi="Arial" w:cs="Arial"/>
          <w:b/>
          <w:sz w:val="28"/>
          <w:szCs w:val="28"/>
        </w:rPr>
        <w:t xml:space="preserve">Uchwała Rady Nadzorczej </w:t>
      </w:r>
    </w:p>
    <w:p w14:paraId="643B5D97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Spółdzielni Mieszkaniowej „Dębina” </w:t>
      </w:r>
      <w:r w:rsidR="001F02CF" w:rsidRPr="00161356">
        <w:rPr>
          <w:rFonts w:ascii="Arial" w:hAnsi="Arial" w:cs="Arial"/>
          <w:b/>
          <w:sz w:val="28"/>
          <w:szCs w:val="28"/>
        </w:rPr>
        <w:t>w Poznaniu</w:t>
      </w:r>
    </w:p>
    <w:p w14:paraId="54825621" w14:textId="77777777" w:rsidR="00016FD9" w:rsidRPr="00161356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 xml:space="preserve">Nr ……………. z </w:t>
      </w:r>
      <w:r w:rsidRPr="00161356">
        <w:rPr>
          <w:rFonts w:ascii="Arial" w:hAnsi="Arial" w:cs="Arial"/>
          <w:b/>
          <w:sz w:val="28"/>
          <w:szCs w:val="28"/>
        </w:rPr>
        <w:t xml:space="preserve">dnia </w:t>
      </w:r>
      <w:r w:rsidR="00A724C3" w:rsidRPr="00161356">
        <w:rPr>
          <w:rFonts w:ascii="Arial" w:hAnsi="Arial" w:cs="Arial"/>
          <w:b/>
          <w:sz w:val="28"/>
          <w:szCs w:val="28"/>
        </w:rPr>
        <w:t>………………</w:t>
      </w:r>
      <w:r w:rsidR="00124FE5"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>20</w:t>
      </w:r>
      <w:r w:rsidR="001753AA" w:rsidRPr="00161356">
        <w:rPr>
          <w:rFonts w:ascii="Arial" w:hAnsi="Arial" w:cs="Arial"/>
          <w:b/>
          <w:sz w:val="28"/>
          <w:szCs w:val="28"/>
        </w:rPr>
        <w:t>2</w:t>
      </w:r>
      <w:r w:rsidR="006C4F7F" w:rsidRPr="00161356">
        <w:rPr>
          <w:rFonts w:ascii="Arial" w:hAnsi="Arial" w:cs="Arial"/>
          <w:b/>
          <w:sz w:val="28"/>
          <w:szCs w:val="28"/>
        </w:rPr>
        <w:t>1</w:t>
      </w:r>
      <w:r w:rsidR="001753AA" w:rsidRPr="00161356">
        <w:rPr>
          <w:rFonts w:ascii="Arial" w:hAnsi="Arial" w:cs="Arial"/>
          <w:b/>
          <w:sz w:val="28"/>
          <w:szCs w:val="28"/>
        </w:rPr>
        <w:t xml:space="preserve"> </w:t>
      </w:r>
      <w:r w:rsidR="001F02CF" w:rsidRPr="00161356">
        <w:rPr>
          <w:rFonts w:ascii="Arial" w:hAnsi="Arial" w:cs="Arial"/>
          <w:b/>
          <w:sz w:val="28"/>
          <w:szCs w:val="28"/>
        </w:rPr>
        <w:t>r.</w:t>
      </w:r>
    </w:p>
    <w:p w14:paraId="272F03E9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B5C5E7" w14:textId="0040ADEA" w:rsidR="001753AA" w:rsidRPr="00161356" w:rsidRDefault="001753AA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w sprawie</w:t>
      </w:r>
      <w:r w:rsidR="006C4F7F" w:rsidRPr="00161356">
        <w:rPr>
          <w:rFonts w:ascii="Arial" w:hAnsi="Arial" w:cs="Arial"/>
          <w:sz w:val="22"/>
          <w:szCs w:val="22"/>
        </w:rPr>
        <w:t xml:space="preserve">: </w:t>
      </w:r>
      <w:r w:rsidR="002A278E">
        <w:rPr>
          <w:rFonts w:ascii="Arial" w:hAnsi="Arial" w:cs="Arial"/>
          <w:sz w:val="22"/>
          <w:szCs w:val="22"/>
        </w:rPr>
        <w:t>udzielenia kary nagany</w:t>
      </w:r>
      <w:r w:rsidR="007B55B3">
        <w:rPr>
          <w:rFonts w:ascii="Arial" w:hAnsi="Arial" w:cs="Arial"/>
          <w:sz w:val="22"/>
          <w:szCs w:val="22"/>
        </w:rPr>
        <w:t xml:space="preserve"> członk</w:t>
      </w:r>
      <w:r w:rsidR="002A278E">
        <w:rPr>
          <w:rFonts w:ascii="Arial" w:hAnsi="Arial" w:cs="Arial"/>
          <w:sz w:val="22"/>
          <w:szCs w:val="22"/>
        </w:rPr>
        <w:t>owi</w:t>
      </w:r>
      <w:r w:rsidR="007B55B3">
        <w:rPr>
          <w:rFonts w:ascii="Arial" w:hAnsi="Arial" w:cs="Arial"/>
          <w:sz w:val="22"/>
          <w:szCs w:val="22"/>
        </w:rPr>
        <w:t xml:space="preserve"> Zarządu – Pan</w:t>
      </w:r>
      <w:r w:rsidR="002A278E">
        <w:rPr>
          <w:rFonts w:ascii="Arial" w:hAnsi="Arial" w:cs="Arial"/>
          <w:sz w:val="22"/>
          <w:szCs w:val="22"/>
        </w:rPr>
        <w:t>u</w:t>
      </w:r>
      <w:r w:rsidR="007B55B3">
        <w:rPr>
          <w:rFonts w:ascii="Arial" w:hAnsi="Arial" w:cs="Arial"/>
          <w:sz w:val="22"/>
          <w:szCs w:val="22"/>
        </w:rPr>
        <w:t xml:space="preserve"> Krzysztof</w:t>
      </w:r>
      <w:r w:rsidR="002A278E">
        <w:rPr>
          <w:rFonts w:ascii="Arial" w:hAnsi="Arial" w:cs="Arial"/>
          <w:sz w:val="22"/>
          <w:szCs w:val="22"/>
        </w:rPr>
        <w:t>owi</w:t>
      </w:r>
      <w:r w:rsidR="007B5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55B3">
        <w:rPr>
          <w:rFonts w:ascii="Arial" w:hAnsi="Arial" w:cs="Arial"/>
          <w:sz w:val="22"/>
          <w:szCs w:val="22"/>
        </w:rPr>
        <w:t>Miesza</w:t>
      </w:r>
      <w:r w:rsidR="002A278E">
        <w:rPr>
          <w:rFonts w:ascii="Arial" w:hAnsi="Arial" w:cs="Arial"/>
          <w:sz w:val="22"/>
          <w:szCs w:val="22"/>
        </w:rPr>
        <w:t>le</w:t>
      </w:r>
      <w:proofErr w:type="spellEnd"/>
      <w:r w:rsidR="007B55B3">
        <w:rPr>
          <w:rFonts w:ascii="Arial" w:hAnsi="Arial" w:cs="Arial"/>
          <w:sz w:val="22"/>
          <w:szCs w:val="22"/>
        </w:rPr>
        <w:t xml:space="preserve"> Zastępcy Prezesa</w:t>
      </w:r>
    </w:p>
    <w:p w14:paraId="45761AF7" w14:textId="77777777" w:rsidR="00161356" w:rsidRDefault="00161356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1158EA" w14:textId="77777777" w:rsidR="00597342" w:rsidRDefault="00597342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F54CB8" w14:textId="432672EB" w:rsidR="001753AA" w:rsidRPr="00161356" w:rsidRDefault="001D695D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Na podstawie §</w:t>
      </w:r>
      <w:r w:rsidR="00161356">
        <w:rPr>
          <w:rFonts w:ascii="Arial" w:hAnsi="Arial" w:cs="Arial"/>
          <w:sz w:val="22"/>
          <w:szCs w:val="22"/>
        </w:rPr>
        <w:t xml:space="preserve"> </w:t>
      </w:r>
      <w:r w:rsidR="00EB4695">
        <w:rPr>
          <w:rFonts w:ascii="Arial" w:hAnsi="Arial" w:cs="Arial"/>
          <w:sz w:val="22"/>
          <w:szCs w:val="22"/>
        </w:rPr>
        <w:t>57 ust. 1 pkt 8</w:t>
      </w:r>
      <w:r w:rsidRPr="00161356">
        <w:rPr>
          <w:rFonts w:ascii="Arial" w:hAnsi="Arial" w:cs="Arial"/>
          <w:sz w:val="22"/>
          <w:szCs w:val="22"/>
        </w:rPr>
        <w:t xml:space="preserve">  Statutu Spółdzielni Mieszkaniowe</w:t>
      </w:r>
      <w:r w:rsidR="007B55B3">
        <w:rPr>
          <w:rFonts w:ascii="Arial" w:hAnsi="Arial" w:cs="Arial"/>
          <w:sz w:val="22"/>
          <w:szCs w:val="22"/>
        </w:rPr>
        <w:t>j</w:t>
      </w:r>
      <w:r w:rsidRPr="00161356">
        <w:rPr>
          <w:rFonts w:ascii="Arial" w:hAnsi="Arial" w:cs="Arial"/>
          <w:sz w:val="22"/>
          <w:szCs w:val="22"/>
        </w:rPr>
        <w:t xml:space="preserve"> „Dębina” w Poznaniu</w:t>
      </w:r>
      <w:r w:rsidR="007B55B3">
        <w:rPr>
          <w:rFonts w:ascii="Arial" w:hAnsi="Arial" w:cs="Arial"/>
          <w:sz w:val="22"/>
          <w:szCs w:val="22"/>
        </w:rPr>
        <w:t xml:space="preserve"> </w:t>
      </w:r>
      <w:r w:rsidRPr="00161356">
        <w:rPr>
          <w:rFonts w:ascii="Arial" w:hAnsi="Arial" w:cs="Arial"/>
          <w:sz w:val="22"/>
          <w:szCs w:val="22"/>
        </w:rPr>
        <w:t>Rada Nadzorcza postanawia co następuje:</w:t>
      </w:r>
    </w:p>
    <w:p w14:paraId="038D2AA1" w14:textId="77777777" w:rsidR="00EA3CC8" w:rsidRPr="00161356" w:rsidRDefault="00EA3CC8" w:rsidP="001753AA">
      <w:pPr>
        <w:jc w:val="center"/>
        <w:rPr>
          <w:rFonts w:ascii="Arial" w:hAnsi="Arial" w:cs="Arial"/>
          <w:sz w:val="22"/>
          <w:szCs w:val="22"/>
        </w:rPr>
      </w:pPr>
    </w:p>
    <w:p w14:paraId="63F9E55A" w14:textId="77777777" w:rsidR="00597342" w:rsidRDefault="00597342" w:rsidP="001753AA">
      <w:pPr>
        <w:jc w:val="center"/>
        <w:rPr>
          <w:rFonts w:ascii="Arial" w:hAnsi="Arial" w:cs="Arial"/>
          <w:sz w:val="22"/>
          <w:szCs w:val="22"/>
        </w:rPr>
      </w:pPr>
    </w:p>
    <w:p w14:paraId="59A918A9" w14:textId="234D3513" w:rsidR="001753AA" w:rsidRPr="00161356" w:rsidRDefault="001753AA" w:rsidP="001753AA">
      <w:pPr>
        <w:jc w:val="center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§ 1</w:t>
      </w:r>
    </w:p>
    <w:p w14:paraId="4723F1BF" w14:textId="77777777" w:rsidR="00BF217D" w:rsidRPr="00161356" w:rsidRDefault="00BF217D" w:rsidP="001652E1">
      <w:pPr>
        <w:spacing w:before="80" w:after="80" w:line="360" w:lineRule="auto"/>
        <w:jc w:val="both"/>
        <w:rPr>
          <w:rFonts w:ascii="Arial" w:hAnsi="Arial" w:cs="Arial"/>
          <w:sz w:val="22"/>
          <w:szCs w:val="22"/>
        </w:rPr>
      </w:pPr>
    </w:p>
    <w:p w14:paraId="713DEA98" w14:textId="77777777" w:rsidR="00EB4695" w:rsidRDefault="002A278E" w:rsidP="005676A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912DA">
        <w:rPr>
          <w:rFonts w:ascii="Arial" w:eastAsiaTheme="minorHAnsi" w:hAnsi="Arial" w:cs="Arial"/>
          <w:sz w:val="22"/>
          <w:szCs w:val="22"/>
          <w:lang w:eastAsia="en-US"/>
        </w:rPr>
        <w:t>Rada Nadzorcza</w:t>
      </w:r>
      <w:r w:rsidR="009912DA" w:rsidRPr="009912DA">
        <w:rPr>
          <w:rFonts w:ascii="Arial" w:eastAsiaTheme="minorHAnsi" w:hAnsi="Arial" w:cs="Arial"/>
          <w:sz w:val="22"/>
          <w:szCs w:val="22"/>
          <w:lang w:eastAsia="en-US"/>
        </w:rPr>
        <w:t xml:space="preserve"> w dniu ………</w:t>
      </w:r>
      <w:r w:rsidR="00F72FD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97342">
        <w:rPr>
          <w:rFonts w:ascii="Arial" w:eastAsiaTheme="minorHAnsi" w:hAnsi="Arial" w:cs="Arial"/>
          <w:sz w:val="22"/>
          <w:szCs w:val="22"/>
          <w:lang w:eastAsia="en-US"/>
        </w:rPr>
        <w:t xml:space="preserve">2021 </w:t>
      </w:r>
      <w:r w:rsidR="00F72FD0">
        <w:rPr>
          <w:rFonts w:ascii="Arial" w:eastAsiaTheme="minorHAnsi" w:hAnsi="Arial" w:cs="Arial"/>
          <w:sz w:val="22"/>
          <w:szCs w:val="22"/>
          <w:lang w:eastAsia="en-US"/>
        </w:rPr>
        <w:t xml:space="preserve">roku </w:t>
      </w:r>
      <w:r w:rsidR="009912DA" w:rsidRPr="009912DA">
        <w:rPr>
          <w:rFonts w:ascii="Arial" w:eastAsiaTheme="minorHAnsi" w:hAnsi="Arial" w:cs="Arial"/>
          <w:sz w:val="22"/>
          <w:szCs w:val="22"/>
          <w:lang w:eastAsia="en-US"/>
        </w:rPr>
        <w:t>uzyskała</w:t>
      </w:r>
      <w:r w:rsidR="00F72FD0">
        <w:rPr>
          <w:rFonts w:ascii="Arial" w:eastAsiaTheme="minorHAnsi" w:hAnsi="Arial" w:cs="Arial"/>
          <w:sz w:val="22"/>
          <w:szCs w:val="22"/>
          <w:lang w:eastAsia="en-US"/>
        </w:rPr>
        <w:t xml:space="preserve"> od mieszkańców osiedla „Dębina” w Poznaniu</w:t>
      </w:r>
      <w:r w:rsidR="009912DA" w:rsidRPr="009912DA">
        <w:rPr>
          <w:rFonts w:ascii="Arial" w:eastAsiaTheme="minorHAnsi" w:hAnsi="Arial" w:cs="Arial"/>
          <w:sz w:val="22"/>
          <w:szCs w:val="22"/>
          <w:lang w:eastAsia="en-US"/>
        </w:rPr>
        <w:t xml:space="preserve"> informację o naruszeniu </w:t>
      </w:r>
      <w:r w:rsidR="00EB4695">
        <w:rPr>
          <w:rFonts w:ascii="Arial" w:eastAsiaTheme="minorHAnsi" w:hAnsi="Arial" w:cs="Arial"/>
          <w:sz w:val="22"/>
          <w:szCs w:val="22"/>
          <w:lang w:eastAsia="en-US"/>
        </w:rPr>
        <w:t>podstawowych</w:t>
      </w:r>
      <w:r w:rsidR="009912DA">
        <w:rPr>
          <w:rFonts w:ascii="Arial" w:eastAsiaTheme="minorHAnsi" w:hAnsi="Arial" w:cs="Arial"/>
          <w:sz w:val="22"/>
          <w:szCs w:val="22"/>
          <w:lang w:eastAsia="en-US"/>
        </w:rPr>
        <w:t xml:space="preserve"> obowiązków pracowniczych</w:t>
      </w:r>
      <w:r w:rsidR="009912DA" w:rsidRPr="009912DA">
        <w:rPr>
          <w:rFonts w:ascii="Arial" w:eastAsiaTheme="minorHAnsi" w:hAnsi="Arial" w:cs="Arial"/>
          <w:sz w:val="22"/>
          <w:szCs w:val="22"/>
          <w:lang w:eastAsia="en-US"/>
        </w:rPr>
        <w:t xml:space="preserve"> przez Zastępcę Prezesa Krzysztofa </w:t>
      </w:r>
      <w:proofErr w:type="spellStart"/>
      <w:r w:rsidR="009912DA" w:rsidRPr="009912DA">
        <w:rPr>
          <w:rFonts w:ascii="Arial" w:eastAsiaTheme="minorHAnsi" w:hAnsi="Arial" w:cs="Arial"/>
          <w:sz w:val="22"/>
          <w:szCs w:val="22"/>
          <w:lang w:eastAsia="en-US"/>
        </w:rPr>
        <w:t>Mieszałę</w:t>
      </w:r>
      <w:proofErr w:type="spellEnd"/>
      <w:r w:rsidR="009912DA" w:rsidRPr="009912D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676A1">
        <w:rPr>
          <w:rFonts w:ascii="Arial" w:eastAsiaTheme="minorHAnsi" w:hAnsi="Arial" w:cs="Arial"/>
          <w:sz w:val="22"/>
          <w:szCs w:val="22"/>
          <w:lang w:eastAsia="en-US"/>
        </w:rPr>
        <w:t xml:space="preserve">tj. </w:t>
      </w:r>
      <w:r w:rsidR="00EB4695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</w:p>
    <w:p w14:paraId="7C35E3B4" w14:textId="77777777" w:rsidR="00EB4695" w:rsidRDefault="00EB4695" w:rsidP="00EB4695">
      <w:pPr>
        <w:pStyle w:val="Akapitzlist"/>
        <w:spacing w:after="160" w:line="259" w:lineRule="auto"/>
        <w:ind w:left="74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4AA21EA" w14:textId="18A47BB7" w:rsidR="002A278E" w:rsidRDefault="00EB4695" w:rsidP="00EB4695">
      <w:pPr>
        <w:pStyle w:val="Akapitzlist"/>
        <w:spacing w:after="160" w:line="259" w:lineRule="auto"/>
        <w:ind w:left="74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poprzez </w:t>
      </w:r>
      <w:r w:rsidR="005676A1">
        <w:rPr>
          <w:rFonts w:ascii="Arial" w:eastAsiaTheme="minorHAnsi" w:hAnsi="Arial" w:cs="Arial"/>
          <w:sz w:val="22"/>
          <w:szCs w:val="22"/>
          <w:lang w:eastAsia="en-US"/>
        </w:rPr>
        <w:t>rażące zaniedbanie i zaniechanie obowiązków w zakresie utrzymania bezpieczeństwa na placach zabaw</w:t>
      </w:r>
      <w:r w:rsidR="00F72FD0">
        <w:rPr>
          <w:rFonts w:ascii="Arial" w:eastAsiaTheme="minorHAnsi" w:hAnsi="Arial" w:cs="Arial"/>
          <w:sz w:val="22"/>
          <w:szCs w:val="22"/>
          <w:lang w:eastAsia="en-US"/>
        </w:rPr>
        <w:t xml:space="preserve"> oraz sprawności urządzeń zabawowych, dbałości o ich ogólną estetykę,</w:t>
      </w:r>
      <w:r w:rsidR="005676A1">
        <w:rPr>
          <w:rFonts w:ascii="Arial" w:eastAsiaTheme="minorHAnsi" w:hAnsi="Arial" w:cs="Arial"/>
          <w:sz w:val="22"/>
          <w:szCs w:val="22"/>
          <w:lang w:eastAsia="en-US"/>
        </w:rPr>
        <w:t xml:space="preserve"> brak</w:t>
      </w:r>
      <w:r w:rsidR="00F72FD0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5676A1">
        <w:rPr>
          <w:rFonts w:ascii="Arial" w:eastAsiaTheme="minorHAnsi" w:hAnsi="Arial" w:cs="Arial"/>
          <w:sz w:val="22"/>
          <w:szCs w:val="22"/>
          <w:lang w:eastAsia="en-US"/>
        </w:rPr>
        <w:t xml:space="preserve"> dbałości o mienie Spółdzielni</w:t>
      </w:r>
      <w:r w:rsidR="00F72FD0">
        <w:rPr>
          <w:rFonts w:ascii="Arial" w:eastAsiaTheme="minorHAnsi" w:hAnsi="Arial" w:cs="Arial"/>
          <w:sz w:val="22"/>
          <w:szCs w:val="22"/>
          <w:lang w:eastAsia="en-US"/>
        </w:rPr>
        <w:t xml:space="preserve"> – estetyki budynków i utrzymania w nich porządku - brak właściwego nadzoru nad dozorcami i firmami utrzymującymi porządek w budynkach i na terenie osiedla oraz braku dbałości o utrzymanie terenów zielonych osiedla Dębina w Poznaniu, w tym:</w:t>
      </w:r>
      <w:r w:rsidR="005676A1">
        <w:rPr>
          <w:rFonts w:ascii="Arial" w:eastAsiaTheme="minorHAnsi" w:hAnsi="Arial" w:cs="Arial"/>
          <w:sz w:val="22"/>
          <w:szCs w:val="22"/>
          <w:lang w:eastAsia="en-US"/>
        </w:rPr>
        <w:t xml:space="preserve"> poprzez niegospodarność środkami finansowymi powierzonymi przez członków Spółdzielni</w:t>
      </w:r>
      <w:r w:rsidR="00F72FD0">
        <w:rPr>
          <w:rFonts w:ascii="Arial" w:eastAsiaTheme="minorHAnsi" w:hAnsi="Arial" w:cs="Arial"/>
          <w:sz w:val="22"/>
          <w:szCs w:val="22"/>
          <w:lang w:eastAsia="en-US"/>
        </w:rPr>
        <w:t xml:space="preserve"> gromadzonymi na funduszu remontowym</w:t>
      </w:r>
      <w:r w:rsidR="00597342">
        <w:rPr>
          <w:rFonts w:ascii="Arial" w:eastAsiaTheme="minorHAnsi" w:hAnsi="Arial" w:cs="Arial"/>
          <w:sz w:val="22"/>
          <w:szCs w:val="22"/>
          <w:lang w:eastAsia="en-US"/>
        </w:rPr>
        <w:t xml:space="preserve"> w związku z modernizacją budynku przy os. Dębina 16 ABC w ramach realizacji umow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y na realizację robót remontowo-budowlanych nr 15/2017 z dnia 19 maja 2017 roku oraz wydatkowanie w/w środków na poczet wynagrodzenia ponad przyjęty plan finansowy w roku …………. / ewentualnie w latach ……………………. </w:t>
      </w:r>
      <w:r w:rsidR="005676A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8D539FD" w14:textId="77777777" w:rsidR="00597342" w:rsidRPr="005676A1" w:rsidRDefault="00597342" w:rsidP="00597342">
      <w:pPr>
        <w:pStyle w:val="Akapitzlist"/>
        <w:spacing w:after="160" w:line="259" w:lineRule="auto"/>
        <w:ind w:left="74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CF9E18" w14:textId="105B835B" w:rsidR="00597342" w:rsidRDefault="009912DA" w:rsidP="0059734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Rada Nadzorcza postanowiła wysłuchać pracownika, który złożył wyjaśnienia w trakcie niniejszego posiedzenia Rady Nadzorczej i udzielił/ nie udzielił odpowiedzi na przedstawione zarzuty dotyczące naruszenia obowiązku pracowniczego, o którym/ obowiązków pracowniczych o których jest mowa w ust. 1.</w:t>
      </w:r>
    </w:p>
    <w:p w14:paraId="04828A5B" w14:textId="77777777" w:rsidR="00597342" w:rsidRPr="00597342" w:rsidRDefault="00597342" w:rsidP="00597342">
      <w:pPr>
        <w:pStyle w:val="Akapitzlis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CB04C4" w14:textId="77777777" w:rsidR="00597342" w:rsidRPr="00597342" w:rsidRDefault="00597342" w:rsidP="00597342">
      <w:pPr>
        <w:pStyle w:val="Akapitzlist"/>
        <w:spacing w:after="160" w:line="259" w:lineRule="auto"/>
        <w:ind w:left="74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9016D1" w14:textId="52D98D5A" w:rsidR="002A278E" w:rsidRPr="00597342" w:rsidRDefault="009912DA" w:rsidP="0059734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Następnie, </w:t>
      </w:r>
      <w:r w:rsidR="001D695D" w:rsidRPr="009912DA">
        <w:rPr>
          <w:rFonts w:ascii="Arial" w:eastAsiaTheme="minorHAnsi" w:hAnsi="Arial" w:cs="Arial"/>
          <w:sz w:val="22"/>
          <w:szCs w:val="22"/>
          <w:lang w:eastAsia="en-US"/>
        </w:rPr>
        <w:t xml:space="preserve">Rada Nadzorcza </w:t>
      </w:r>
      <w:r w:rsidR="007B55B3" w:rsidRPr="009912DA">
        <w:rPr>
          <w:rFonts w:ascii="Arial" w:eastAsiaTheme="minorHAnsi" w:hAnsi="Arial" w:cs="Arial"/>
          <w:sz w:val="22"/>
          <w:szCs w:val="22"/>
          <w:lang w:eastAsia="en-US"/>
        </w:rPr>
        <w:t>postanawi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7B55B3" w:rsidRPr="009912D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A278E">
        <w:t>udzielić</w:t>
      </w:r>
      <w:r w:rsidR="007B55B3">
        <w:t xml:space="preserve"> członk</w:t>
      </w:r>
      <w:r w:rsidR="002A278E">
        <w:t>owi</w:t>
      </w:r>
      <w:r w:rsidR="007B55B3">
        <w:t xml:space="preserve"> Zarządu - Pan</w:t>
      </w:r>
      <w:r w:rsidR="002A278E">
        <w:t>u</w:t>
      </w:r>
      <w:r w:rsidR="007B55B3">
        <w:t xml:space="preserve"> Krzysztof</w:t>
      </w:r>
      <w:r w:rsidR="002A278E">
        <w:t>owi</w:t>
      </w:r>
      <w:r w:rsidR="007B55B3">
        <w:t xml:space="preserve"> </w:t>
      </w:r>
      <w:proofErr w:type="spellStart"/>
      <w:r w:rsidR="007B55B3">
        <w:t>Miesza</w:t>
      </w:r>
      <w:r w:rsidR="002A278E">
        <w:t>le</w:t>
      </w:r>
      <w:proofErr w:type="spellEnd"/>
      <w:r w:rsidR="007B55B3">
        <w:t xml:space="preserve"> </w:t>
      </w:r>
      <w:r w:rsidR="002A278E">
        <w:t>karę porządkową – karę nagany z wpisem do akt osobowych pracownika.</w:t>
      </w:r>
    </w:p>
    <w:p w14:paraId="6D943FC3" w14:textId="77777777" w:rsidR="00597342" w:rsidRDefault="00597342" w:rsidP="007B55B3">
      <w:pPr>
        <w:spacing w:before="80" w:after="8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350510" w14:textId="77777777" w:rsidR="00597342" w:rsidRDefault="00597342" w:rsidP="007B55B3">
      <w:pPr>
        <w:spacing w:before="80" w:after="8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56A5EB7" w14:textId="77777777" w:rsidR="00597342" w:rsidRDefault="00597342" w:rsidP="007B55B3">
      <w:pPr>
        <w:spacing w:before="80" w:after="8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A95B3A7" w14:textId="77777777" w:rsidR="00597342" w:rsidRDefault="00597342" w:rsidP="007B55B3">
      <w:pPr>
        <w:spacing w:before="80" w:after="8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B291D12" w14:textId="77777777" w:rsidR="00597342" w:rsidRDefault="00597342" w:rsidP="007B55B3">
      <w:pPr>
        <w:spacing w:before="80" w:after="8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3F6CB3D" w14:textId="5C19F717" w:rsidR="00BF217D" w:rsidRPr="007B55B3" w:rsidRDefault="00764510" w:rsidP="007B55B3">
      <w:pPr>
        <w:spacing w:before="80" w:after="8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§2</w:t>
      </w:r>
    </w:p>
    <w:p w14:paraId="01A1E7EB" w14:textId="2433B511" w:rsidR="007B55B3" w:rsidRDefault="002F2A1E" w:rsidP="002F2A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>Uchwała została podjęta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 w głosowaniu </w:t>
      </w:r>
      <w:r w:rsidR="002A278E">
        <w:rPr>
          <w:rFonts w:ascii="Arial" w:hAnsi="Arial" w:cs="Arial"/>
          <w:i/>
          <w:iCs/>
          <w:sz w:val="22"/>
          <w:szCs w:val="22"/>
        </w:rPr>
        <w:t>tajnym</w:t>
      </w:r>
      <w:r w:rsidR="007B55B3">
        <w:rPr>
          <w:rFonts w:ascii="Arial" w:hAnsi="Arial" w:cs="Arial"/>
          <w:i/>
          <w:iCs/>
          <w:sz w:val="22"/>
          <w:szCs w:val="22"/>
        </w:rPr>
        <w:t>.</w:t>
      </w:r>
      <w:r w:rsidRPr="0016135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F4ACDAA" w14:textId="729D86AF" w:rsidR="002F2A1E" w:rsidRPr="00161356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>„za” przyjęciem uchwały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 głosowało</w:t>
      </w:r>
      <w:r w:rsidRPr="00161356">
        <w:rPr>
          <w:rFonts w:ascii="Arial" w:hAnsi="Arial" w:cs="Arial"/>
          <w:i/>
          <w:iCs/>
          <w:sz w:val="22"/>
          <w:szCs w:val="22"/>
        </w:rPr>
        <w:t xml:space="preserve"> …………………………</w:t>
      </w:r>
    </w:p>
    <w:p w14:paraId="53C0E3D3" w14:textId="358390E7" w:rsidR="002F2A1E" w:rsidRPr="00161356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 xml:space="preserve">„przeciw” uchwale 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głosowało </w:t>
      </w:r>
      <w:r w:rsidRPr="00161356">
        <w:rPr>
          <w:rFonts w:ascii="Arial" w:hAnsi="Arial" w:cs="Arial"/>
          <w:i/>
          <w:iCs/>
          <w:sz w:val="22"/>
          <w:szCs w:val="22"/>
        </w:rPr>
        <w:t>………………………………..</w:t>
      </w:r>
    </w:p>
    <w:p w14:paraId="1BDA3523" w14:textId="4F825068" w:rsidR="00764510" w:rsidRDefault="007B55B3" w:rsidP="00764510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głosów</w:t>
      </w:r>
      <w:r w:rsidRPr="007B55B3">
        <w:rPr>
          <w:rFonts w:ascii="Arial" w:hAnsi="Arial" w:cs="Arial"/>
          <w:i/>
          <w:iCs/>
          <w:sz w:val="22"/>
          <w:szCs w:val="22"/>
        </w:rPr>
        <w:t xml:space="preserve"> „wstrzymujących się”</w:t>
      </w:r>
    </w:p>
    <w:p w14:paraId="55537E1F" w14:textId="77777777" w:rsidR="007B55B3" w:rsidRPr="007B55B3" w:rsidRDefault="007B55B3" w:rsidP="00764510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BAD601C" w14:textId="337B4A32" w:rsidR="00F64191" w:rsidRPr="00764510" w:rsidRDefault="00BF217D" w:rsidP="007645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510">
        <w:rPr>
          <w:rFonts w:ascii="Arial" w:hAnsi="Arial" w:cs="Arial"/>
          <w:sz w:val="22"/>
          <w:szCs w:val="22"/>
        </w:rPr>
        <w:t>Uchwała wchodzi w życie z dniem podjęcia.</w:t>
      </w:r>
    </w:p>
    <w:p w14:paraId="654CE172" w14:textId="1D353272" w:rsidR="00016FD9" w:rsidRDefault="00016FD9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DCF1C5" w14:textId="6333C870" w:rsidR="00764510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9D6187" w14:textId="34B36703" w:rsidR="00764510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183B84D" w14:textId="77777777" w:rsidR="00764510" w:rsidRPr="00161356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171B2FF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ECBFA6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Sekretarz Rady Nadzorczej                            </w:t>
      </w:r>
      <w:r w:rsidR="00AD1BA7" w:rsidRPr="00161356">
        <w:rPr>
          <w:rFonts w:ascii="Arial" w:hAnsi="Arial" w:cs="Arial"/>
          <w:sz w:val="22"/>
          <w:szCs w:val="22"/>
        </w:rPr>
        <w:t xml:space="preserve">      </w:t>
      </w:r>
      <w:r w:rsidRPr="00161356">
        <w:rPr>
          <w:rFonts w:ascii="Arial" w:hAnsi="Arial" w:cs="Arial"/>
          <w:sz w:val="22"/>
          <w:szCs w:val="22"/>
        </w:rPr>
        <w:t xml:space="preserve">   Przewodnicząc</w:t>
      </w:r>
      <w:r w:rsidR="00AD1BA7" w:rsidRPr="00161356">
        <w:rPr>
          <w:rFonts w:ascii="Arial" w:hAnsi="Arial" w:cs="Arial"/>
          <w:sz w:val="22"/>
          <w:szCs w:val="22"/>
        </w:rPr>
        <w:t>y</w:t>
      </w:r>
      <w:r w:rsidRPr="00161356">
        <w:rPr>
          <w:rFonts w:ascii="Arial" w:hAnsi="Arial" w:cs="Arial"/>
          <w:sz w:val="22"/>
          <w:szCs w:val="22"/>
        </w:rPr>
        <w:t xml:space="preserve"> Rady Nadzorczej </w:t>
      </w:r>
    </w:p>
    <w:p w14:paraId="42810312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      SM „Dębina”                                                                     SM „Dębina”</w:t>
      </w:r>
    </w:p>
    <w:p w14:paraId="6A5F931E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</w:t>
      </w:r>
    </w:p>
    <w:p w14:paraId="6F9BCDF9" w14:textId="77777777" w:rsidR="00016FD9" w:rsidRPr="00161356" w:rsidRDefault="00016FD9" w:rsidP="001652E1">
      <w:pPr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</w:t>
      </w:r>
      <w:r w:rsidR="00A724C3" w:rsidRPr="00161356">
        <w:rPr>
          <w:rFonts w:ascii="Arial" w:hAnsi="Arial" w:cs="Arial"/>
          <w:sz w:val="22"/>
          <w:szCs w:val="22"/>
        </w:rPr>
        <w:t xml:space="preserve">   Michał Kaniewski</w:t>
      </w:r>
      <w:r w:rsidRPr="00161356">
        <w:rPr>
          <w:rFonts w:ascii="Arial" w:hAnsi="Arial" w:cs="Arial"/>
          <w:sz w:val="22"/>
          <w:szCs w:val="22"/>
        </w:rPr>
        <w:t xml:space="preserve">                                    </w:t>
      </w:r>
      <w:r w:rsidR="00A724C3"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 xml:space="preserve">  </w:t>
      </w:r>
      <w:r w:rsidR="00AD1BA7" w:rsidRPr="00161356">
        <w:rPr>
          <w:rFonts w:ascii="Arial" w:hAnsi="Arial" w:cs="Arial"/>
          <w:sz w:val="22"/>
          <w:szCs w:val="22"/>
        </w:rPr>
        <w:t xml:space="preserve"> </w:t>
      </w:r>
      <w:r w:rsidR="00A724C3" w:rsidRPr="00161356">
        <w:rPr>
          <w:rFonts w:ascii="Arial" w:hAnsi="Arial" w:cs="Arial"/>
          <w:sz w:val="22"/>
          <w:szCs w:val="22"/>
        </w:rPr>
        <w:t xml:space="preserve">             Marian </w:t>
      </w:r>
      <w:proofErr w:type="spellStart"/>
      <w:r w:rsidR="00A724C3" w:rsidRPr="00161356">
        <w:rPr>
          <w:rFonts w:ascii="Arial" w:hAnsi="Arial" w:cs="Arial"/>
          <w:sz w:val="22"/>
          <w:szCs w:val="22"/>
        </w:rPr>
        <w:t>Suchanowski</w:t>
      </w:r>
      <w:proofErr w:type="spellEnd"/>
    </w:p>
    <w:p w14:paraId="785F2CD0" w14:textId="77777777" w:rsidR="007B55B3" w:rsidRDefault="007B55B3" w:rsidP="00597342">
      <w:pPr>
        <w:rPr>
          <w:rFonts w:cstheme="minorHAnsi"/>
          <w:b/>
          <w:sz w:val="28"/>
          <w:szCs w:val="28"/>
        </w:rPr>
      </w:pPr>
    </w:p>
    <w:p w14:paraId="2279FFC7" w14:textId="77777777" w:rsidR="007B55B3" w:rsidRDefault="007B55B3" w:rsidP="00103B51">
      <w:pPr>
        <w:jc w:val="center"/>
        <w:rPr>
          <w:rFonts w:cstheme="minorHAnsi"/>
          <w:b/>
          <w:sz w:val="28"/>
          <w:szCs w:val="28"/>
        </w:rPr>
      </w:pPr>
    </w:p>
    <w:p w14:paraId="30D81575" w14:textId="792AD58C" w:rsidR="001D695D" w:rsidRDefault="001D695D" w:rsidP="00161356">
      <w:pPr>
        <w:jc w:val="both"/>
        <w:rPr>
          <w:rFonts w:ascii="Arial" w:hAnsi="Arial" w:cs="Arial"/>
          <w:sz w:val="20"/>
          <w:szCs w:val="20"/>
        </w:rPr>
      </w:pPr>
    </w:p>
    <w:p w14:paraId="7B4F534B" w14:textId="2D3B52C4" w:rsidR="00EB4695" w:rsidRDefault="00EB4695" w:rsidP="00161356">
      <w:pPr>
        <w:jc w:val="both"/>
        <w:rPr>
          <w:rFonts w:ascii="Arial" w:hAnsi="Arial" w:cs="Arial"/>
          <w:sz w:val="20"/>
          <w:szCs w:val="20"/>
        </w:rPr>
      </w:pPr>
    </w:p>
    <w:p w14:paraId="57E3000B" w14:textId="3A8593D7" w:rsidR="00EB4695" w:rsidRDefault="00EB4695" w:rsidP="00161356">
      <w:pPr>
        <w:jc w:val="both"/>
        <w:rPr>
          <w:rFonts w:ascii="Arial" w:hAnsi="Arial" w:cs="Arial"/>
          <w:sz w:val="20"/>
          <w:szCs w:val="20"/>
        </w:rPr>
      </w:pPr>
    </w:p>
    <w:p w14:paraId="11831A31" w14:textId="7B4AB406" w:rsidR="00EB4695" w:rsidRPr="00EB4695" w:rsidRDefault="00EB4695" w:rsidP="00161356">
      <w:pPr>
        <w:jc w:val="both"/>
        <w:rPr>
          <w:rFonts w:ascii="Arial" w:hAnsi="Arial" w:cs="Arial"/>
          <w:sz w:val="22"/>
          <w:szCs w:val="22"/>
        </w:rPr>
      </w:pPr>
      <w:r w:rsidRPr="00EB4695">
        <w:rPr>
          <w:rFonts w:ascii="Arial" w:hAnsi="Arial" w:cs="Arial"/>
          <w:sz w:val="22"/>
          <w:szCs w:val="22"/>
          <w:u w:val="single"/>
        </w:rPr>
        <w:t>Informacja prawna</w:t>
      </w:r>
      <w:r w:rsidRPr="00EB4695">
        <w:rPr>
          <w:rFonts w:ascii="Arial" w:hAnsi="Arial" w:cs="Arial"/>
          <w:sz w:val="22"/>
          <w:szCs w:val="22"/>
        </w:rPr>
        <w:t>:</w:t>
      </w:r>
    </w:p>
    <w:p w14:paraId="7BE94E80" w14:textId="40757C50" w:rsidR="00EB4695" w:rsidRPr="00EB4695" w:rsidRDefault="00EB4695" w:rsidP="00161356">
      <w:pPr>
        <w:jc w:val="both"/>
        <w:rPr>
          <w:rFonts w:ascii="Arial" w:hAnsi="Arial" w:cs="Arial"/>
          <w:sz w:val="22"/>
          <w:szCs w:val="22"/>
        </w:rPr>
      </w:pPr>
    </w:p>
    <w:p w14:paraId="516AA9B7" w14:textId="01A302D1" w:rsidR="00EB4695" w:rsidRPr="00EB4695" w:rsidRDefault="00EB4695" w:rsidP="00EB4695">
      <w:pPr>
        <w:shd w:val="clear" w:color="auto" w:fill="FFFFFF"/>
        <w:spacing w:line="360" w:lineRule="atLeast"/>
        <w:rPr>
          <w:rFonts w:ascii="Arial" w:hAnsi="Arial" w:cs="Arial"/>
          <w:b/>
          <w:bCs/>
          <w:color w:val="333333"/>
          <w:sz w:val="22"/>
          <w:szCs w:val="22"/>
        </w:rPr>
      </w:pPr>
      <w:r w:rsidRPr="00EB4695">
        <w:rPr>
          <w:rFonts w:ascii="Arial" w:hAnsi="Arial" w:cs="Arial"/>
          <w:b/>
          <w:bCs/>
          <w:color w:val="333333"/>
          <w:sz w:val="22"/>
          <w:szCs w:val="22"/>
        </w:rPr>
        <w:t>Art.  109</w:t>
      </w:r>
      <w:r w:rsidRPr="00EB4695">
        <w:rPr>
          <w:rFonts w:ascii="Arial" w:hAnsi="Arial" w:cs="Arial"/>
          <w:b/>
          <w:bCs/>
          <w:color w:val="333333"/>
          <w:sz w:val="22"/>
          <w:szCs w:val="22"/>
        </w:rPr>
        <w:t xml:space="preserve"> kodeksu pracy</w:t>
      </w:r>
      <w:r w:rsidRPr="00EB4695">
        <w:rPr>
          <w:rStyle w:val="alb-s"/>
          <w:rFonts w:ascii="Arial" w:hAnsi="Arial" w:cs="Arial"/>
          <w:b/>
          <w:bCs/>
          <w:color w:val="333333"/>
          <w:sz w:val="22"/>
          <w:szCs w:val="22"/>
        </w:rPr>
        <w:t> [Tryb stosowania kar]</w:t>
      </w:r>
    </w:p>
    <w:p w14:paraId="38C43661" w14:textId="2330BB72" w:rsidR="00EB4695" w:rsidRPr="00EB4695" w:rsidRDefault="00EB4695" w:rsidP="00EB4695">
      <w:pPr>
        <w:shd w:val="clear" w:color="auto" w:fill="FFFFFF"/>
        <w:spacing w:line="360" w:lineRule="atLeast"/>
        <w:rPr>
          <w:rFonts w:ascii="Arial" w:hAnsi="Arial" w:cs="Arial"/>
          <w:b/>
          <w:bCs/>
          <w:color w:val="333333"/>
          <w:sz w:val="22"/>
          <w:szCs w:val="22"/>
        </w:rPr>
      </w:pPr>
      <w:r w:rsidRPr="00EB4695">
        <w:rPr>
          <w:rFonts w:ascii="Arial" w:hAnsi="Arial" w:cs="Arial"/>
          <w:b/>
          <w:bCs/>
          <w:color w:val="333333"/>
          <w:sz w:val="22"/>
          <w:szCs w:val="22"/>
        </w:rPr>
        <w:t>§  1. Kara nie może być zastosowana po upływie 2 tygodni od powzięcia wiadomości o naruszeniu obowiązku pracowniczego i po upływie 3 miesięcy od dopuszczenia się tego naruszenia</w:t>
      </w:r>
      <w:r w:rsidRPr="00EB4695">
        <w:rPr>
          <w:rFonts w:ascii="Arial" w:hAnsi="Arial" w:cs="Arial"/>
          <w:color w:val="333333"/>
          <w:sz w:val="22"/>
          <w:szCs w:val="22"/>
        </w:rPr>
        <w:t>.</w:t>
      </w:r>
    </w:p>
    <w:p w14:paraId="3CBB0CC6" w14:textId="1F93D7BD" w:rsidR="00EB4695" w:rsidRPr="00EB4695" w:rsidRDefault="00EB4695" w:rsidP="00EB4695">
      <w:pPr>
        <w:shd w:val="clear" w:color="auto" w:fill="FFFFFF"/>
        <w:spacing w:line="360" w:lineRule="atLeast"/>
        <w:rPr>
          <w:rFonts w:ascii="Arial" w:hAnsi="Arial" w:cs="Arial"/>
          <w:b/>
          <w:bCs/>
          <w:color w:val="333333"/>
          <w:sz w:val="22"/>
          <w:szCs w:val="22"/>
        </w:rPr>
      </w:pPr>
      <w:r w:rsidRPr="00EB4695">
        <w:rPr>
          <w:rFonts w:ascii="Arial" w:hAnsi="Arial" w:cs="Arial"/>
          <w:b/>
          <w:bCs/>
          <w:color w:val="333333"/>
          <w:sz w:val="22"/>
          <w:szCs w:val="22"/>
        </w:rPr>
        <w:t>§  2. </w:t>
      </w:r>
      <w:r w:rsidRPr="00EB4695">
        <w:rPr>
          <w:rFonts w:ascii="Arial" w:hAnsi="Arial" w:cs="Arial"/>
          <w:color w:val="333333"/>
          <w:sz w:val="22"/>
          <w:szCs w:val="22"/>
        </w:rPr>
        <w:t>Kara może być zastosowana tylko po uprzednim wysłuchaniu pracownika.</w:t>
      </w:r>
    </w:p>
    <w:p w14:paraId="0432B2D2" w14:textId="05C8208A" w:rsidR="00EB4695" w:rsidRPr="00EB4695" w:rsidRDefault="00EB4695" w:rsidP="00EB4695">
      <w:pPr>
        <w:shd w:val="clear" w:color="auto" w:fill="FFFFFF"/>
        <w:spacing w:line="360" w:lineRule="atLeast"/>
        <w:rPr>
          <w:rFonts w:ascii="Arial" w:hAnsi="Arial" w:cs="Arial"/>
          <w:b/>
          <w:bCs/>
          <w:color w:val="333333"/>
          <w:sz w:val="22"/>
          <w:szCs w:val="22"/>
        </w:rPr>
      </w:pPr>
      <w:r w:rsidRPr="00EB4695">
        <w:rPr>
          <w:rFonts w:ascii="Arial" w:hAnsi="Arial" w:cs="Arial"/>
          <w:b/>
          <w:bCs/>
          <w:color w:val="333333"/>
          <w:sz w:val="22"/>
          <w:szCs w:val="22"/>
        </w:rPr>
        <w:t>§  3. </w:t>
      </w:r>
      <w:r w:rsidRPr="00EB4695">
        <w:rPr>
          <w:rFonts w:ascii="Arial" w:hAnsi="Arial" w:cs="Arial"/>
          <w:color w:val="333333"/>
          <w:sz w:val="22"/>
          <w:szCs w:val="22"/>
        </w:rPr>
        <w:t>Jeżeli z powodu nieobecności w zakładzie pracy pracownik nie może być wysłuchany, bieg dwutygodniowego terminu przewidzianego w § 1 nie rozpoczyna się, a rozpoczęty ulega zawieszeniu do dnia stawienia się pracownika do pracy.</w:t>
      </w:r>
    </w:p>
    <w:p w14:paraId="2184B6AF" w14:textId="77777777" w:rsidR="00EB4695" w:rsidRDefault="00EB4695" w:rsidP="00EB4695">
      <w:pPr>
        <w:shd w:val="clear" w:color="auto" w:fill="FFFFFF"/>
        <w:spacing w:line="360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2802CE6C" w14:textId="35E15B9F" w:rsidR="00EB4695" w:rsidRPr="00EB4695" w:rsidRDefault="00EB4695" w:rsidP="00EB4695">
      <w:pPr>
        <w:shd w:val="clear" w:color="auto" w:fill="FFFFFF"/>
        <w:spacing w:line="360" w:lineRule="atLeast"/>
        <w:rPr>
          <w:rFonts w:ascii="Arial" w:hAnsi="Arial" w:cs="Arial"/>
          <w:b/>
          <w:bCs/>
          <w:color w:val="333333"/>
          <w:sz w:val="22"/>
          <w:szCs w:val="22"/>
        </w:rPr>
      </w:pPr>
      <w:r w:rsidRPr="00EB4695">
        <w:rPr>
          <w:rFonts w:ascii="Arial" w:hAnsi="Arial" w:cs="Arial"/>
          <w:b/>
          <w:bCs/>
          <w:color w:val="333333"/>
          <w:sz w:val="22"/>
          <w:szCs w:val="22"/>
        </w:rPr>
        <w:t>Art.  110</w:t>
      </w:r>
      <w:r w:rsidRPr="00EB4695">
        <w:rPr>
          <w:rFonts w:ascii="Arial" w:hAnsi="Arial" w:cs="Arial"/>
          <w:b/>
          <w:bCs/>
          <w:color w:val="333333"/>
          <w:sz w:val="22"/>
          <w:szCs w:val="22"/>
        </w:rPr>
        <w:t xml:space="preserve"> kodeksu pracy</w:t>
      </w:r>
      <w:r w:rsidRPr="00EB4695">
        <w:rPr>
          <w:rFonts w:ascii="Arial" w:hAnsi="Arial" w:cs="Arial"/>
          <w:b/>
          <w:bCs/>
          <w:color w:val="333333"/>
          <w:sz w:val="22"/>
          <w:szCs w:val="22"/>
        </w:rPr>
        <w:t> </w:t>
      </w:r>
      <w:r w:rsidRPr="00EB4695">
        <w:rPr>
          <w:rStyle w:val="alb-s"/>
          <w:rFonts w:ascii="Arial" w:hAnsi="Arial" w:cs="Arial"/>
          <w:b/>
          <w:bCs/>
          <w:color w:val="333333"/>
          <w:sz w:val="22"/>
          <w:szCs w:val="22"/>
        </w:rPr>
        <w:t> [Forma i treść zawiadomienia o zastosowaniu kary]</w:t>
      </w:r>
    </w:p>
    <w:p w14:paraId="0EB5DE8D" w14:textId="77777777" w:rsidR="00EB4695" w:rsidRPr="00EB4695" w:rsidRDefault="00EB4695" w:rsidP="00EB4695">
      <w:pPr>
        <w:pStyle w:val="NormalnyWeb"/>
        <w:shd w:val="clear" w:color="auto" w:fill="FFFFFF"/>
        <w:spacing w:before="120" w:beforeAutospacing="0" w:after="150" w:after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EB4695">
        <w:rPr>
          <w:rFonts w:ascii="Arial" w:hAnsi="Arial" w:cs="Arial"/>
          <w:color w:val="333333"/>
          <w:sz w:val="22"/>
          <w:szCs w:val="22"/>
        </w:rPr>
        <w:t>O zastosowanej karze pracodawca zawiadamia pracownika na piśmie, wskazując rodzaj naruszenia obowiązków pracowniczych i datę dopuszczenia się przez pracownika tego naruszenia oraz informując go o prawie zgłoszenia sprzeciwu i terminie jego wniesienia. Odpis zawiadomienia składa się do akt osobowych pracownika.</w:t>
      </w:r>
    </w:p>
    <w:p w14:paraId="72278E7A" w14:textId="299FE577" w:rsidR="00EB4695" w:rsidRPr="00EB4695" w:rsidRDefault="00EB4695" w:rsidP="00EB4695">
      <w:pPr>
        <w:shd w:val="clear" w:color="auto" w:fill="FFFFFF"/>
        <w:spacing w:line="360" w:lineRule="atLeast"/>
        <w:rPr>
          <w:rFonts w:ascii="Arial" w:hAnsi="Arial" w:cs="Arial"/>
          <w:b/>
          <w:bCs/>
          <w:color w:val="333333"/>
          <w:sz w:val="22"/>
          <w:szCs w:val="22"/>
        </w:rPr>
      </w:pPr>
      <w:r w:rsidRPr="00EB4695">
        <w:rPr>
          <w:rFonts w:ascii="Arial" w:hAnsi="Arial" w:cs="Arial"/>
          <w:b/>
          <w:bCs/>
          <w:color w:val="333333"/>
          <w:sz w:val="22"/>
          <w:szCs w:val="22"/>
        </w:rPr>
        <w:t>Art.  111. </w:t>
      </w:r>
      <w:r w:rsidRPr="00EB4695">
        <w:rPr>
          <w:rFonts w:ascii="Arial" w:hAnsi="Arial" w:cs="Arial"/>
          <w:b/>
          <w:bCs/>
          <w:color w:val="333333"/>
          <w:sz w:val="22"/>
          <w:szCs w:val="22"/>
        </w:rPr>
        <w:t xml:space="preserve">Kodeksu pracy </w:t>
      </w:r>
      <w:r w:rsidRPr="00EB4695">
        <w:rPr>
          <w:rStyle w:val="alb-s"/>
          <w:rFonts w:ascii="Arial" w:hAnsi="Arial" w:cs="Arial"/>
          <w:b/>
          <w:bCs/>
          <w:color w:val="333333"/>
          <w:sz w:val="22"/>
          <w:szCs w:val="22"/>
        </w:rPr>
        <w:t> [Zasady stosowania kar]</w:t>
      </w:r>
    </w:p>
    <w:p w14:paraId="762ECD9E" w14:textId="7B611BD5" w:rsidR="00EB4695" w:rsidRPr="00EB4695" w:rsidRDefault="00EB4695" w:rsidP="00EB4695">
      <w:pPr>
        <w:pStyle w:val="NormalnyWeb"/>
        <w:shd w:val="clear" w:color="auto" w:fill="FFFFFF"/>
        <w:spacing w:before="120" w:beforeAutospacing="0" w:after="150" w:after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EB4695">
        <w:rPr>
          <w:rFonts w:ascii="Arial" w:hAnsi="Arial" w:cs="Arial"/>
          <w:color w:val="333333"/>
          <w:sz w:val="22"/>
          <w:szCs w:val="22"/>
        </w:rPr>
        <w:t>Przy stosowaniu kary bierze się pod uwagę w szczególności rodzaj naruszenia obowiązków pracowniczych, stopień winy pracownika i jego dotychczasowy stosunek do pracy.</w:t>
      </w:r>
    </w:p>
    <w:sectPr w:rsidR="00EB4695" w:rsidRPr="00EB4695" w:rsidSect="001A6399">
      <w:footerReference w:type="default" r:id="rId7"/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A6FC" w14:textId="77777777" w:rsidR="008C3AEE" w:rsidRDefault="008C3AEE" w:rsidP="009916DB">
      <w:r>
        <w:separator/>
      </w:r>
    </w:p>
  </w:endnote>
  <w:endnote w:type="continuationSeparator" w:id="0">
    <w:p w14:paraId="3CA9036C" w14:textId="77777777" w:rsidR="008C3AEE" w:rsidRDefault="008C3AEE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41626"/>
      <w:docPartObj>
        <w:docPartGallery w:val="Page Numbers (Bottom of Page)"/>
        <w:docPartUnique/>
      </w:docPartObj>
    </w:sdtPr>
    <w:sdtEndPr/>
    <w:sdtContent>
      <w:p w14:paraId="15428360" w14:textId="77777777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51">
          <w:rPr>
            <w:noProof/>
          </w:rPr>
          <w:t>2</w:t>
        </w:r>
        <w:r>
          <w:fldChar w:fldCharType="end"/>
        </w:r>
      </w:p>
    </w:sdtContent>
  </w:sdt>
  <w:p w14:paraId="33B6C0E8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8B5B" w14:textId="77777777" w:rsidR="008C3AEE" w:rsidRDefault="008C3AEE" w:rsidP="009916DB">
      <w:r>
        <w:separator/>
      </w:r>
    </w:p>
  </w:footnote>
  <w:footnote w:type="continuationSeparator" w:id="0">
    <w:p w14:paraId="62E616BF" w14:textId="77777777" w:rsidR="008C3AEE" w:rsidRDefault="008C3AEE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40A"/>
    <w:multiLevelType w:val="hybridMultilevel"/>
    <w:tmpl w:val="4C36147E"/>
    <w:lvl w:ilvl="0" w:tplc="632611B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2943"/>
    <w:multiLevelType w:val="hybridMultilevel"/>
    <w:tmpl w:val="FB5C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C573B"/>
    <w:multiLevelType w:val="hybridMultilevel"/>
    <w:tmpl w:val="3342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9"/>
    <w:rsid w:val="00016FD9"/>
    <w:rsid w:val="00022EC1"/>
    <w:rsid w:val="00065395"/>
    <w:rsid w:val="000A6FF1"/>
    <w:rsid w:val="000B75C6"/>
    <w:rsid w:val="00103B51"/>
    <w:rsid w:val="00124FE5"/>
    <w:rsid w:val="00161356"/>
    <w:rsid w:val="001652E1"/>
    <w:rsid w:val="001753AA"/>
    <w:rsid w:val="001A6399"/>
    <w:rsid w:val="001D2EBB"/>
    <w:rsid w:val="001D695D"/>
    <w:rsid w:val="001F02CF"/>
    <w:rsid w:val="00220C9C"/>
    <w:rsid w:val="002A278E"/>
    <w:rsid w:val="002F2A1E"/>
    <w:rsid w:val="003507CD"/>
    <w:rsid w:val="00516B5D"/>
    <w:rsid w:val="005676A1"/>
    <w:rsid w:val="00597342"/>
    <w:rsid w:val="00673A35"/>
    <w:rsid w:val="006B2944"/>
    <w:rsid w:val="006C4F7F"/>
    <w:rsid w:val="00764510"/>
    <w:rsid w:val="007B55B3"/>
    <w:rsid w:val="007C047B"/>
    <w:rsid w:val="0081733A"/>
    <w:rsid w:val="00832A3F"/>
    <w:rsid w:val="008C3AEE"/>
    <w:rsid w:val="00972033"/>
    <w:rsid w:val="009912DA"/>
    <w:rsid w:val="009916DB"/>
    <w:rsid w:val="009D778E"/>
    <w:rsid w:val="00A724C3"/>
    <w:rsid w:val="00A97E90"/>
    <w:rsid w:val="00AD1BA7"/>
    <w:rsid w:val="00B47113"/>
    <w:rsid w:val="00B70E13"/>
    <w:rsid w:val="00BA176B"/>
    <w:rsid w:val="00BB2268"/>
    <w:rsid w:val="00BF217D"/>
    <w:rsid w:val="00C46C58"/>
    <w:rsid w:val="00D168AC"/>
    <w:rsid w:val="00D42CC6"/>
    <w:rsid w:val="00D56CCF"/>
    <w:rsid w:val="00E04A82"/>
    <w:rsid w:val="00E92BC2"/>
    <w:rsid w:val="00EA3450"/>
    <w:rsid w:val="00EA3CC8"/>
    <w:rsid w:val="00EB4695"/>
    <w:rsid w:val="00F628E9"/>
    <w:rsid w:val="00F64191"/>
    <w:rsid w:val="00F72FD0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29E7B"/>
  <w15:docId w15:val="{7B932A48-7BDF-4CA0-9BED-A8EDAAF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A278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2A278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278E"/>
    <w:rPr>
      <w:b/>
      <w:bCs/>
    </w:rPr>
  </w:style>
  <w:style w:type="character" w:customStyle="1" w:styleId="alb-s">
    <w:name w:val="a_lb-s"/>
    <w:basedOn w:val="Domylnaczcionkaakapitu"/>
    <w:rsid w:val="00EB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2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35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134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6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6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admin</cp:lastModifiedBy>
  <cp:revision>5</cp:revision>
  <cp:lastPrinted>2016-04-25T10:54:00Z</cp:lastPrinted>
  <dcterms:created xsi:type="dcterms:W3CDTF">2021-07-16T10:36:00Z</dcterms:created>
  <dcterms:modified xsi:type="dcterms:W3CDTF">2021-07-19T10:44:00Z</dcterms:modified>
</cp:coreProperties>
</file>